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D3E8" w14:textId="6D7A38BC" w:rsidR="008308D6" w:rsidRDefault="00AD5E94" w:rsidP="00AD5E94">
      <w:pPr>
        <w:ind w:left="7080" w:firstLine="8"/>
        <w:rPr>
          <w:i/>
          <w:lang w:eastAsia="pl-PL"/>
        </w:rPr>
      </w:pPr>
      <w:r w:rsidRPr="00AD5E94">
        <w:rPr>
          <w:i/>
          <w:lang w:eastAsia="pl-PL"/>
        </w:rPr>
        <w:t>Załącznik nr 3</w:t>
      </w:r>
    </w:p>
    <w:p w14:paraId="42AE641C" w14:textId="5240D7B8" w:rsidR="00AD5E94" w:rsidRPr="00AD5E94" w:rsidRDefault="00AD5E94" w:rsidP="00AD5E94">
      <w:pPr>
        <w:ind w:left="7080" w:firstLine="8"/>
        <w:jc w:val="left"/>
        <w:rPr>
          <w:i/>
          <w:lang w:eastAsia="pl-PL"/>
        </w:rPr>
      </w:pPr>
      <w:r>
        <w:rPr>
          <w:i/>
          <w:lang w:eastAsia="pl-PL"/>
        </w:rPr>
        <w:t xml:space="preserve">Do Zarządzenia </w:t>
      </w:r>
      <w:r w:rsidR="00A84FC4">
        <w:rPr>
          <w:i/>
          <w:lang w:eastAsia="pl-PL"/>
        </w:rPr>
        <w:t xml:space="preserve">nr 126/2025 </w:t>
      </w:r>
      <w:r>
        <w:rPr>
          <w:i/>
          <w:lang w:eastAsia="pl-PL"/>
        </w:rPr>
        <w:t>Burmistrza Miasta i Gminy Zagórz</w:t>
      </w:r>
      <w:r w:rsidR="00A84FC4">
        <w:rPr>
          <w:i/>
          <w:lang w:eastAsia="pl-PL"/>
        </w:rPr>
        <w:t xml:space="preserve"> z dnia 19 sierpnia 2025r.</w:t>
      </w:r>
    </w:p>
    <w:p w14:paraId="04DF6B1A" w14:textId="0A1C8004" w:rsidR="00AD5E94" w:rsidRDefault="00AD5E94" w:rsidP="00AD5E94">
      <w:pPr>
        <w:ind w:left="7080" w:firstLine="708"/>
        <w:rPr>
          <w:lang w:eastAsia="pl-PL"/>
        </w:rPr>
      </w:pPr>
      <w:r>
        <w:rPr>
          <w:lang w:eastAsia="pl-PL"/>
        </w:rPr>
        <w:t xml:space="preserve">                                                              </w:t>
      </w:r>
    </w:p>
    <w:p w14:paraId="6B7C4C63" w14:textId="518544B8" w:rsidR="008308D6" w:rsidRDefault="008308D6" w:rsidP="008308D6">
      <w:pPr>
        <w:rPr>
          <w:lang w:eastAsia="pl-PL"/>
        </w:rPr>
      </w:pPr>
    </w:p>
    <w:p w14:paraId="491A7B67" w14:textId="77777777" w:rsidR="00152B03" w:rsidRDefault="00152B03" w:rsidP="00152B03">
      <w:pPr>
        <w:rPr>
          <w:lang w:eastAsia="pl-PL"/>
        </w:rPr>
      </w:pPr>
    </w:p>
    <w:p w14:paraId="17FD0CCA" w14:textId="77777777" w:rsidR="00152B03" w:rsidRPr="00C42801" w:rsidRDefault="00152B03" w:rsidP="00152B03">
      <w:pPr>
        <w:rPr>
          <w:lang w:eastAsia="pl-PL"/>
        </w:rPr>
      </w:pPr>
    </w:p>
    <w:p w14:paraId="61E06A36" w14:textId="55B81254" w:rsidR="00152B03" w:rsidRPr="00280762" w:rsidRDefault="00626DC0" w:rsidP="00152B03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noProof/>
          <w:lang w:eastAsia="pl-PL"/>
        </w:rPr>
        <w:drawing>
          <wp:inline distT="0" distB="0" distL="0" distR="0" wp14:anchorId="11A3F1E4" wp14:editId="14CF3F4C">
            <wp:extent cx="5760720" cy="2305685"/>
            <wp:effectExtent l="0" t="0" r="0" b="0"/>
            <wp:docPr id="10" name="Obraz 10" descr="https://cyfrowademokracja.pl/uploads/articles/108ba0d10b76b057c4836513e3c44184bf531a8d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frowademokracja.pl/uploads/articles/108ba0d10b76b057c4836513e3c44184bf531a8d_ma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788BC" w14:textId="77777777" w:rsidR="00152B03" w:rsidRPr="00922228" w:rsidRDefault="00152B03" w:rsidP="00152B03">
      <w:pPr>
        <w:spacing w:line="276" w:lineRule="auto"/>
        <w:jc w:val="center"/>
        <w:rPr>
          <w:rFonts w:ascii="Arial" w:eastAsia="Times New Roman" w:hAnsi="Arial" w:cs="Arial"/>
          <w:u w:val="single"/>
        </w:rPr>
      </w:pPr>
    </w:p>
    <w:p w14:paraId="75D5DED0" w14:textId="28D1B8AA" w:rsidR="00AF655C" w:rsidRDefault="00AF655C" w:rsidP="00AF655C">
      <w:pPr>
        <w:jc w:val="center"/>
        <w:rPr>
          <w:b/>
          <w:sz w:val="32"/>
          <w:szCs w:val="32"/>
          <w:lang w:eastAsia="pl-PL"/>
        </w:rPr>
      </w:pPr>
      <w:r w:rsidRPr="00AF655C">
        <w:rPr>
          <w:b/>
          <w:sz w:val="36"/>
          <w:szCs w:val="36"/>
          <w:lang w:eastAsia="pl-PL"/>
        </w:rPr>
        <w:t>Ankieta</w:t>
      </w:r>
      <w:r w:rsidRPr="00AF655C">
        <w:rPr>
          <w:b/>
          <w:sz w:val="32"/>
          <w:szCs w:val="32"/>
          <w:lang w:eastAsia="pl-PL"/>
        </w:rPr>
        <w:t xml:space="preserve"> –</w:t>
      </w:r>
    </w:p>
    <w:p w14:paraId="5F0ACA3A" w14:textId="57B3BE03" w:rsidR="00AF655C" w:rsidRPr="00AF655C" w:rsidRDefault="00AF655C" w:rsidP="00AF655C">
      <w:pPr>
        <w:jc w:val="center"/>
        <w:rPr>
          <w:b/>
          <w:color w:val="EE0000"/>
          <w:sz w:val="32"/>
          <w:szCs w:val="32"/>
          <w:lang w:eastAsia="pl-PL"/>
        </w:rPr>
      </w:pPr>
      <w:r w:rsidRPr="00AF655C">
        <w:rPr>
          <w:b/>
          <w:sz w:val="32"/>
          <w:szCs w:val="32"/>
          <w:lang w:eastAsia="pl-PL"/>
        </w:rPr>
        <w:t xml:space="preserve">formularz zgłaszania uwag </w:t>
      </w:r>
      <w:r w:rsidRPr="00846FB7">
        <w:rPr>
          <w:b/>
          <w:color w:val="000000" w:themeColor="text1"/>
          <w:sz w:val="32"/>
          <w:szCs w:val="32"/>
          <w:lang w:eastAsia="pl-PL"/>
        </w:rPr>
        <w:t xml:space="preserve">w ramach konsultacji społecznych </w:t>
      </w:r>
      <w:r w:rsidRPr="00846FB7">
        <w:rPr>
          <w:b/>
          <w:color w:val="000000" w:themeColor="text1"/>
          <w:sz w:val="32"/>
          <w:szCs w:val="32"/>
          <w:lang w:eastAsia="pl-PL"/>
        </w:rPr>
        <w:br/>
        <w:t>projektu pn.</w:t>
      </w:r>
      <w:r w:rsidR="00846FB7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00AF655C">
        <w:rPr>
          <w:rFonts w:eastAsia="Times New Roman"/>
          <w:b/>
          <w:bCs/>
          <w:color w:val="000000" w:themeColor="text1"/>
          <w:sz w:val="32"/>
          <w:szCs w:val="32"/>
        </w:rPr>
        <w:t>„Zielon</w:t>
      </w:r>
      <w:r w:rsidRPr="00846FB7">
        <w:rPr>
          <w:rFonts w:eastAsia="Times New Roman"/>
          <w:b/>
          <w:bCs/>
          <w:color w:val="000000" w:themeColor="text1"/>
          <w:sz w:val="32"/>
          <w:szCs w:val="32"/>
        </w:rPr>
        <w:t xml:space="preserve">a i </w:t>
      </w:r>
      <w:r w:rsidRPr="00AF655C">
        <w:rPr>
          <w:rFonts w:eastAsia="Times New Roman"/>
          <w:b/>
          <w:bCs/>
          <w:color w:val="000000" w:themeColor="text1"/>
          <w:sz w:val="32"/>
          <w:szCs w:val="32"/>
        </w:rPr>
        <w:t>niebieska infrastruktura w mieście Zagórz”</w:t>
      </w:r>
    </w:p>
    <w:p w14:paraId="2E257C73" w14:textId="77777777" w:rsidR="00152B03" w:rsidRPr="00B70B34" w:rsidRDefault="00152B03" w:rsidP="00152B03">
      <w:pPr>
        <w:spacing w:line="276" w:lineRule="auto"/>
        <w:jc w:val="center"/>
        <w:rPr>
          <w:rFonts w:ascii="Arial" w:eastAsia="Times New Roman" w:hAnsi="Arial" w:cs="Arial"/>
          <w:color w:val="2E74B5" w:themeColor="accent1" w:themeShade="BF"/>
          <w:u w:val="single"/>
        </w:rPr>
      </w:pPr>
    </w:p>
    <w:p w14:paraId="72B25DE5" w14:textId="38578696" w:rsidR="00152B03" w:rsidRPr="00C42801" w:rsidRDefault="00152B03" w:rsidP="00152B03">
      <w:pPr>
        <w:jc w:val="center"/>
        <w:rPr>
          <w:rFonts w:ascii="Arial" w:eastAsia="Times New Roman" w:hAnsi="Arial" w:cs="Arial"/>
          <w:b/>
          <w:sz w:val="48"/>
          <w:szCs w:val="20"/>
        </w:rPr>
      </w:pPr>
    </w:p>
    <w:p w14:paraId="3E4DDF93" w14:textId="77777777" w:rsidR="008308D6" w:rsidRDefault="008308D6" w:rsidP="00907B63">
      <w:pPr>
        <w:jc w:val="left"/>
        <w:sectPr w:rsidR="008308D6" w:rsidSect="008308D6">
          <w:footerReference w:type="default" r:id="rId8"/>
          <w:pgSz w:w="11906" w:h="16838"/>
          <w:pgMar w:top="1417" w:right="1417" w:bottom="1417" w:left="1417" w:header="397" w:footer="708" w:gutter="0"/>
          <w:pgNumType w:start="0"/>
          <w:cols w:space="708"/>
          <w:titlePg/>
          <w:docGrid w:linePitch="360"/>
        </w:sectPr>
      </w:pPr>
    </w:p>
    <w:p w14:paraId="35568F3A" w14:textId="77777777" w:rsidR="00626DC0" w:rsidRDefault="00626DC0" w:rsidP="00280762">
      <w:pPr>
        <w:jc w:val="center"/>
        <w:rPr>
          <w:b/>
          <w:iCs/>
          <w:smallCaps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51BEBFD0" wp14:editId="0C82CBD1">
            <wp:extent cx="1504950" cy="602345"/>
            <wp:effectExtent l="0" t="0" r="0" b="7620"/>
            <wp:docPr id="1" name="Obraz 1" descr="https://cyfrowademokracja.pl/uploads/articles/108ba0d10b76b057c4836513e3c44184bf531a8d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frowademokracja.pl/uploads/articles/108ba0d10b76b057c4836513e3c44184bf531a8d_ma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83" cy="6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62">
        <w:rPr>
          <w:b/>
          <w:iCs/>
          <w:smallCaps/>
          <w:sz w:val="28"/>
          <w:szCs w:val="28"/>
        </w:rPr>
        <w:t xml:space="preserve">     </w:t>
      </w:r>
    </w:p>
    <w:p w14:paraId="43A314D3" w14:textId="54C1658F" w:rsidR="00907B63" w:rsidRPr="004A34B2" w:rsidRDefault="00907B63" w:rsidP="00280762">
      <w:pPr>
        <w:jc w:val="center"/>
      </w:pPr>
      <w:r w:rsidRPr="00A07971">
        <w:rPr>
          <w:b/>
          <w:iCs/>
          <w:smallCaps/>
          <w:sz w:val="28"/>
          <w:szCs w:val="28"/>
        </w:rPr>
        <w:t>Ankieta</w:t>
      </w:r>
    </w:p>
    <w:p w14:paraId="6262B55F" w14:textId="39E87FBB" w:rsidR="00907B63" w:rsidRPr="00A07971" w:rsidRDefault="00626DC0" w:rsidP="00907B63">
      <w:pPr>
        <w:pBdr>
          <w:bottom w:val="single" w:sz="4" w:space="1" w:color="000000"/>
        </w:pBdr>
        <w:spacing w:after="0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</w:t>
      </w:r>
      <w:r w:rsidR="00907B63" w:rsidRPr="00A07971">
        <w:rPr>
          <w:b/>
          <w:iCs/>
          <w:sz w:val="20"/>
          <w:szCs w:val="20"/>
        </w:rPr>
        <w:t xml:space="preserve">badanie społeczne mieszkańców </w:t>
      </w:r>
      <w:r w:rsidR="00907B63">
        <w:rPr>
          <w:b/>
          <w:iCs/>
          <w:sz w:val="20"/>
          <w:szCs w:val="20"/>
        </w:rPr>
        <w:t xml:space="preserve">Gminy </w:t>
      </w:r>
      <w:r>
        <w:rPr>
          <w:b/>
          <w:iCs/>
          <w:sz w:val="20"/>
          <w:szCs w:val="20"/>
        </w:rPr>
        <w:t>Zagórz</w:t>
      </w:r>
    </w:p>
    <w:p w14:paraId="11B3A843" w14:textId="77777777" w:rsidR="00037919" w:rsidRDefault="00037919" w:rsidP="00907B63">
      <w:pPr>
        <w:spacing w:after="160" w:line="259" w:lineRule="auto"/>
        <w:jc w:val="left"/>
        <w:rPr>
          <w:b/>
          <w:i/>
        </w:rPr>
      </w:pPr>
    </w:p>
    <w:p w14:paraId="281C1268" w14:textId="37E29067" w:rsidR="00907B63" w:rsidRPr="00A5415C" w:rsidRDefault="00907B63" w:rsidP="00907B63">
      <w:pPr>
        <w:spacing w:after="160" w:line="259" w:lineRule="auto"/>
        <w:jc w:val="left"/>
        <w:rPr>
          <w:rFonts w:ascii="Calibri" w:eastAsia="Calibri" w:hAnsi="Calibri" w:cs="Times New Roman"/>
          <w:b/>
          <w:i/>
          <w:color w:val="000000" w:themeColor="text1"/>
        </w:rPr>
      </w:pPr>
      <w:r w:rsidRPr="00A5415C">
        <w:rPr>
          <w:rFonts w:ascii="Calibri" w:eastAsia="Calibri" w:hAnsi="Calibri" w:cs="Times New Roman"/>
          <w:b/>
          <w:i/>
          <w:color w:val="000000" w:themeColor="text1"/>
        </w:rPr>
        <w:t>Sz</w:t>
      </w:r>
      <w:r w:rsidR="00BB56E2" w:rsidRPr="00A5415C">
        <w:rPr>
          <w:rFonts w:ascii="Calibri" w:eastAsia="Calibri" w:hAnsi="Calibri" w:cs="Times New Roman"/>
          <w:b/>
          <w:i/>
          <w:color w:val="000000" w:themeColor="text1"/>
        </w:rPr>
        <w:t>anowni Państwo, Mieszkańcy Miasta</w:t>
      </w:r>
      <w:r w:rsidR="00FE07E2" w:rsidRPr="00A5415C">
        <w:rPr>
          <w:rFonts w:ascii="Calibri" w:eastAsia="Calibri" w:hAnsi="Calibri" w:cs="Times New Roman"/>
          <w:b/>
          <w:i/>
          <w:color w:val="000000" w:themeColor="text1"/>
        </w:rPr>
        <w:t xml:space="preserve"> </w:t>
      </w:r>
      <w:r w:rsidR="00A53C6A">
        <w:rPr>
          <w:rFonts w:ascii="Calibri" w:eastAsia="Calibri" w:hAnsi="Calibri" w:cs="Times New Roman"/>
          <w:b/>
          <w:i/>
          <w:color w:val="000000" w:themeColor="text1"/>
        </w:rPr>
        <w:t xml:space="preserve">i Gminy </w:t>
      </w:r>
      <w:r w:rsidR="00BB56E2" w:rsidRPr="00A5415C">
        <w:rPr>
          <w:rFonts w:ascii="Calibri" w:eastAsia="Calibri" w:hAnsi="Calibri" w:cs="Times New Roman"/>
          <w:b/>
          <w:i/>
          <w:color w:val="000000" w:themeColor="text1"/>
        </w:rPr>
        <w:t>Zagórz</w:t>
      </w:r>
    </w:p>
    <w:p w14:paraId="57FAE025" w14:textId="1EBB5A38" w:rsidR="00907B63" w:rsidRDefault="00907B63" w:rsidP="00FE07E2">
      <w:pPr>
        <w:spacing w:after="160" w:line="259" w:lineRule="auto"/>
        <w:rPr>
          <w:rFonts w:ascii="Calibri" w:eastAsia="Calibri" w:hAnsi="Calibri" w:cs="Times New Roman"/>
          <w:color w:val="000000" w:themeColor="text1"/>
        </w:rPr>
      </w:pPr>
      <w:r w:rsidRPr="00A5415C">
        <w:rPr>
          <w:rFonts w:ascii="Calibri" w:eastAsia="Calibri" w:hAnsi="Calibri" w:cs="Times New Roman"/>
          <w:color w:val="000000" w:themeColor="text1"/>
        </w:rPr>
        <w:t xml:space="preserve">Przystąpiliśmy do </w:t>
      </w:r>
      <w:r w:rsidR="00BB56E2" w:rsidRPr="00A5415C">
        <w:rPr>
          <w:rFonts w:ascii="Calibri" w:eastAsia="Calibri" w:hAnsi="Calibri" w:cs="Times New Roman"/>
          <w:color w:val="000000" w:themeColor="text1"/>
        </w:rPr>
        <w:t>prac nad przygotowywaniem w</w:t>
      </w:r>
      <w:r w:rsidR="00A53C6A">
        <w:rPr>
          <w:rFonts w:ascii="Calibri" w:eastAsia="Calibri" w:hAnsi="Calibri" w:cs="Times New Roman"/>
          <w:color w:val="000000" w:themeColor="text1"/>
        </w:rPr>
        <w:t>niosku o dofinansowanie inwestycji</w:t>
      </w:r>
      <w:r w:rsidR="00BB56E2" w:rsidRPr="00A5415C">
        <w:rPr>
          <w:rFonts w:ascii="Calibri" w:eastAsia="Calibri" w:hAnsi="Calibri" w:cs="Times New Roman"/>
          <w:color w:val="000000" w:themeColor="text1"/>
        </w:rPr>
        <w:t xml:space="preserve"> </w:t>
      </w:r>
      <w:r w:rsidR="00AF655C" w:rsidRPr="00846FB7">
        <w:rPr>
          <w:rFonts w:ascii="Calibri" w:eastAsia="Calibri" w:hAnsi="Calibri" w:cs="Times New Roman"/>
          <w:color w:val="000000" w:themeColor="text1"/>
        </w:rPr>
        <w:t xml:space="preserve">w zieloną i niebieską </w:t>
      </w:r>
      <w:r w:rsidR="00A53C6A">
        <w:rPr>
          <w:rFonts w:ascii="Calibri" w:eastAsia="Calibri" w:hAnsi="Calibri" w:cs="Times New Roman"/>
          <w:color w:val="000000" w:themeColor="text1"/>
        </w:rPr>
        <w:t>infrastruktu</w:t>
      </w:r>
      <w:r w:rsidR="00A53C6A" w:rsidRPr="00846FB7">
        <w:rPr>
          <w:rFonts w:ascii="Calibri" w:eastAsia="Calibri" w:hAnsi="Calibri" w:cs="Times New Roman"/>
          <w:color w:val="000000" w:themeColor="text1"/>
        </w:rPr>
        <w:t>r</w:t>
      </w:r>
      <w:r w:rsidR="00AF655C" w:rsidRPr="00846FB7">
        <w:rPr>
          <w:rFonts w:ascii="Calibri" w:eastAsia="Calibri" w:hAnsi="Calibri" w:cs="Times New Roman"/>
          <w:color w:val="000000" w:themeColor="text1"/>
        </w:rPr>
        <w:t>ę</w:t>
      </w:r>
      <w:r w:rsidR="00A53C6A">
        <w:rPr>
          <w:rFonts w:ascii="Calibri" w:eastAsia="Calibri" w:hAnsi="Calibri" w:cs="Times New Roman"/>
          <w:color w:val="000000" w:themeColor="text1"/>
        </w:rPr>
        <w:t>.</w:t>
      </w:r>
      <w:r w:rsidR="00BB56E2" w:rsidRPr="00A5415C">
        <w:rPr>
          <w:rFonts w:ascii="Calibri" w:eastAsia="Calibri" w:hAnsi="Calibri" w:cs="Times New Roman"/>
          <w:color w:val="000000" w:themeColor="text1"/>
        </w:rPr>
        <w:t xml:space="preserve"> </w:t>
      </w:r>
    </w:p>
    <w:p w14:paraId="27E496C8" w14:textId="238BDD36" w:rsidR="00A53C6A" w:rsidRPr="00A53C6A" w:rsidRDefault="00AF655C" w:rsidP="00A53C6A">
      <w:pPr>
        <w:spacing w:before="100" w:beforeAutospacing="1" w:after="100" w:afterAutospacing="1" w:line="276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N</w:t>
      </w:r>
      <w:r w:rsidR="00A53C6A" w:rsidRPr="00A53C6A">
        <w:rPr>
          <w:rFonts w:ascii="Calibri" w:eastAsia="Times New Roman" w:hAnsi="Calibri" w:cs="Calibri"/>
          <w:bCs/>
          <w:lang w:eastAsia="pl-PL"/>
        </w:rPr>
        <w:t xml:space="preserve">iebieska infrastruktura to m.in. tereny zielone i zasoby wodne, które mają na celu łagodzenie skutków zmian klimatu i urbanizacji oraz poprawę jakości życia w miastach. </w:t>
      </w:r>
      <w:r w:rsidRPr="00846FB7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Zielona infrastruktura </w:t>
      </w:r>
      <w:r w:rsidR="00A53C6A" w:rsidRPr="00A53C6A">
        <w:rPr>
          <w:rFonts w:ascii="Calibri" w:eastAsia="Times New Roman" w:hAnsi="Calibri" w:cs="Calibri"/>
          <w:bCs/>
          <w:lang w:eastAsia="pl-PL"/>
        </w:rPr>
        <w:t>obejmuje m.in parki, ogrody, zielone dachy i ściany, natomiast "niebieska" jej część to m.in zbiorniki retencyjne i inne elementy budowli wodnych, ujmujących i zagospodarowujących wodę opadową w miejscu opadu. Zielon</w:t>
      </w:r>
      <w:r w:rsidRPr="00846FB7">
        <w:rPr>
          <w:rFonts w:ascii="Calibri" w:eastAsia="Times New Roman" w:hAnsi="Calibri" w:cs="Calibri"/>
          <w:bCs/>
          <w:color w:val="000000" w:themeColor="text1"/>
          <w:lang w:eastAsia="pl-PL"/>
        </w:rPr>
        <w:t>a</w:t>
      </w:r>
      <w:r w:rsidR="00A53C6A" w:rsidRPr="00846FB7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</w:t>
      </w:r>
      <w:r w:rsidRPr="00846FB7">
        <w:rPr>
          <w:rFonts w:ascii="Calibri" w:eastAsia="Times New Roman" w:hAnsi="Calibri" w:cs="Calibri"/>
          <w:bCs/>
          <w:color w:val="000000" w:themeColor="text1"/>
          <w:lang w:eastAsia="pl-PL"/>
        </w:rPr>
        <w:t>i</w:t>
      </w:r>
      <w:r w:rsidR="00A53C6A" w:rsidRPr="00846FB7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</w:t>
      </w:r>
      <w:r w:rsidR="00A53C6A" w:rsidRPr="00A53C6A">
        <w:rPr>
          <w:rFonts w:ascii="Calibri" w:eastAsia="Times New Roman" w:hAnsi="Calibri" w:cs="Calibri"/>
          <w:bCs/>
          <w:lang w:eastAsia="pl-PL"/>
        </w:rPr>
        <w:t>niebieska infrastruktura działa synergicznie, integrując naturalne i półnaturalne elementy z infrastrukturą miejską, zapewniając korzyści ekosystemowe, zdrowotne i odpornościowe dla ludzi.</w:t>
      </w:r>
    </w:p>
    <w:p w14:paraId="4E75C667" w14:textId="571E2302" w:rsidR="00907B63" w:rsidRPr="00F00D2F" w:rsidRDefault="00907B63" w:rsidP="00FE07E2">
      <w:pPr>
        <w:spacing w:after="160" w:line="259" w:lineRule="auto"/>
        <w:rPr>
          <w:rFonts w:ascii="Calibri" w:eastAsia="Calibri" w:hAnsi="Calibri" w:cs="Times New Roman"/>
          <w:color w:val="000000" w:themeColor="text1"/>
        </w:rPr>
      </w:pPr>
      <w:r w:rsidRPr="00A5415C">
        <w:rPr>
          <w:rFonts w:ascii="Calibri" w:eastAsia="Calibri" w:hAnsi="Calibri" w:cs="Times New Roman"/>
          <w:color w:val="000000" w:themeColor="text1"/>
        </w:rPr>
        <w:t>Wiedza o tym, co myślą Państwo na temat naszej gminy, priorytetów działania i oczekiwań na przyszłość</w:t>
      </w:r>
      <w:r w:rsidR="00FE07E2" w:rsidRPr="00A5415C">
        <w:rPr>
          <w:rFonts w:ascii="Calibri" w:eastAsia="Calibri" w:hAnsi="Calibri" w:cs="Times New Roman"/>
          <w:color w:val="000000" w:themeColor="text1"/>
        </w:rPr>
        <w:t>,</w:t>
      </w:r>
      <w:r w:rsidRPr="00A5415C">
        <w:rPr>
          <w:rFonts w:ascii="Calibri" w:eastAsia="Calibri" w:hAnsi="Calibri" w:cs="Times New Roman"/>
          <w:color w:val="000000" w:themeColor="text1"/>
        </w:rPr>
        <w:t xml:space="preserve"> a także lokalnych problemów, będzie cenną wskazówką przy </w:t>
      </w:r>
      <w:r w:rsidR="00F00D2F" w:rsidRPr="00A5415C">
        <w:rPr>
          <w:rFonts w:ascii="Calibri" w:eastAsia="Calibri" w:hAnsi="Calibri" w:cs="Times New Roman"/>
          <w:color w:val="000000" w:themeColor="text1"/>
        </w:rPr>
        <w:t>planowaniu kolejnych inwestycji</w:t>
      </w:r>
      <w:r w:rsidRPr="00A5415C">
        <w:rPr>
          <w:rFonts w:ascii="Calibri" w:eastAsia="Calibri" w:hAnsi="Calibri" w:cs="Times New Roman"/>
          <w:color w:val="000000" w:themeColor="text1"/>
        </w:rPr>
        <w:t>.</w:t>
      </w:r>
    </w:p>
    <w:p w14:paraId="17494AE4" w14:textId="25BD3D78" w:rsidR="00907B63" w:rsidRPr="00F00D2F" w:rsidRDefault="00EC4A77" w:rsidP="00907B63">
      <w:pPr>
        <w:spacing w:after="160" w:line="259" w:lineRule="auto"/>
        <w:jc w:val="left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Ankieta jest jawna</w:t>
      </w:r>
      <w:r w:rsidR="00907B63" w:rsidRPr="00F00D2F">
        <w:rPr>
          <w:rFonts w:ascii="Calibri" w:eastAsia="Calibri" w:hAnsi="Calibri" w:cs="Times New Roman"/>
          <w:color w:val="000000" w:themeColor="text1"/>
        </w:rPr>
        <w:t>, a jej wyniki będą analizowane wyłącznie w postaci zbiorczych zestawień. Wypełnienie ankiety zajmie Państwu około 5-10 minut.</w:t>
      </w:r>
    </w:p>
    <w:p w14:paraId="71CACEC3" w14:textId="0377458B" w:rsidR="00907B63" w:rsidRPr="00A5415C" w:rsidRDefault="00037919" w:rsidP="00907B63">
      <w:pPr>
        <w:autoSpaceDE w:val="0"/>
        <w:autoSpaceDN w:val="0"/>
        <w:adjustRightInd w:val="0"/>
        <w:spacing w:after="0"/>
        <w:jc w:val="left"/>
        <w:rPr>
          <w:rFonts w:ascii="Calibri" w:eastAsia="DejaVuSerifCondensed-Bold" w:hAnsi="Calibri" w:cs="Calibri"/>
          <w:b/>
          <w:bCs/>
          <w:i/>
        </w:rPr>
      </w:pPr>
      <w:r>
        <w:rPr>
          <w:rFonts w:ascii="Calibri" w:eastAsia="Calibri" w:hAnsi="Calibri" w:cs="Calibri"/>
          <w:b/>
          <w:i/>
        </w:rPr>
        <w:t>D</w:t>
      </w:r>
      <w:r w:rsidR="00907B63" w:rsidRPr="00A5415C">
        <w:rPr>
          <w:rFonts w:ascii="Calibri" w:eastAsia="Calibri" w:hAnsi="Calibri" w:cs="Calibri"/>
          <w:b/>
          <w:i/>
        </w:rPr>
        <w:t>ziękujemy za udział w badaniu.</w:t>
      </w:r>
    </w:p>
    <w:p w14:paraId="0C6B090D" w14:textId="77777777" w:rsidR="00907B63" w:rsidRPr="00626DC0" w:rsidRDefault="00907B63" w:rsidP="00907B63">
      <w:pPr>
        <w:autoSpaceDE w:val="0"/>
        <w:autoSpaceDN w:val="0"/>
        <w:adjustRightInd w:val="0"/>
        <w:spacing w:after="0"/>
        <w:jc w:val="left"/>
        <w:rPr>
          <w:rFonts w:ascii="Calibri" w:eastAsia="DejaVuSerifCondensed-Bold" w:hAnsi="Calibri" w:cs="Calibri"/>
          <w:b/>
          <w:bCs/>
          <w:color w:val="FF0000"/>
        </w:rPr>
      </w:pPr>
    </w:p>
    <w:p w14:paraId="0146F518" w14:textId="2D13D396" w:rsidR="00907B63" w:rsidRDefault="00A5415C" w:rsidP="00A2079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720" w:hanging="294"/>
        <w:contextualSpacing/>
        <w:jc w:val="left"/>
        <w:rPr>
          <w:rFonts w:ascii="Calibri" w:eastAsia="DejaVuSerifCondensed-Bold" w:hAnsi="Calibri" w:cs="Calibri"/>
          <w:b/>
          <w:bCs/>
          <w:color w:val="000000" w:themeColor="text1"/>
        </w:rPr>
      </w:pPr>
      <w:r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Czy Pani/Pan jest za </w:t>
      </w:r>
      <w:r w:rsidR="00A84FC4">
        <w:rPr>
          <w:rFonts w:ascii="Calibri" w:eastAsia="DejaVuSerifCondensed-Bold" w:hAnsi="Calibri" w:cs="Calibri"/>
          <w:b/>
          <w:bCs/>
          <w:color w:val="000000" w:themeColor="text1"/>
        </w:rPr>
        <w:t>realizacją inwestycji</w:t>
      </w:r>
      <w:r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 </w:t>
      </w:r>
      <w:r w:rsidR="007F4C0E"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w </w:t>
      </w:r>
      <w:r w:rsidR="00A84FC4">
        <w:rPr>
          <w:rFonts w:ascii="Calibri" w:eastAsia="DejaVuSerifCondensed-Bold" w:hAnsi="Calibri" w:cs="Calibri"/>
          <w:b/>
          <w:bCs/>
          <w:color w:val="000000" w:themeColor="text1"/>
        </w:rPr>
        <w:t xml:space="preserve">zakresie zielonej </w:t>
      </w:r>
      <w:r w:rsidR="00AF655C" w:rsidRPr="00846FB7">
        <w:rPr>
          <w:rFonts w:ascii="Calibri" w:eastAsia="DejaVuSerifCondensed-Bold" w:hAnsi="Calibri" w:cs="Calibri"/>
          <w:b/>
          <w:bCs/>
          <w:color w:val="000000" w:themeColor="text1"/>
        </w:rPr>
        <w:t xml:space="preserve"> i</w:t>
      </w:r>
      <w:r w:rsidR="00A84FC4">
        <w:rPr>
          <w:rFonts w:ascii="Calibri" w:eastAsia="DejaVuSerifCondensed-Bold" w:hAnsi="Calibri" w:cs="Calibri"/>
          <w:b/>
          <w:bCs/>
          <w:color w:val="000000" w:themeColor="text1"/>
        </w:rPr>
        <w:t xml:space="preserve"> niebieskiej infrastruktury</w:t>
      </w:r>
      <w:r w:rsidR="007F4C0E"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 </w:t>
      </w:r>
      <w:r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w </w:t>
      </w:r>
      <w:r w:rsidR="00F00D2F" w:rsidRPr="007F4C0E">
        <w:rPr>
          <w:rFonts w:ascii="Calibri" w:eastAsia="DejaVuSerifCondensed-Bold" w:hAnsi="Calibri" w:cs="Calibri"/>
          <w:b/>
          <w:bCs/>
          <w:color w:val="000000" w:themeColor="text1"/>
        </w:rPr>
        <w:t>Mieście</w:t>
      </w:r>
      <w:r w:rsidR="00FE07E2"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 </w:t>
      </w:r>
      <w:r w:rsidR="00F00D2F" w:rsidRPr="007F4C0E">
        <w:rPr>
          <w:rFonts w:ascii="Calibri" w:eastAsia="DejaVuSerifCondensed-Bold" w:hAnsi="Calibri" w:cs="Calibri"/>
          <w:b/>
          <w:bCs/>
          <w:color w:val="000000" w:themeColor="text1"/>
        </w:rPr>
        <w:t>Zagórz</w:t>
      </w:r>
      <w:r w:rsidR="00A84FC4">
        <w:rPr>
          <w:rFonts w:ascii="Calibri" w:eastAsia="DejaVuSerifCondensed-Bold" w:hAnsi="Calibri" w:cs="Calibri"/>
          <w:b/>
          <w:bCs/>
          <w:color w:val="000000" w:themeColor="text1"/>
        </w:rPr>
        <w:t>?</w:t>
      </w:r>
      <w:r w:rsidR="007F4C0E" w:rsidRPr="007F4C0E">
        <w:rPr>
          <w:rFonts w:ascii="Calibri" w:eastAsia="DejaVuSerifCondensed-Bold" w:hAnsi="Calibri" w:cs="Calibri"/>
          <w:b/>
          <w:bCs/>
          <w:color w:val="000000" w:themeColor="text1"/>
        </w:rPr>
        <w:t xml:space="preserve"> </w:t>
      </w:r>
    </w:p>
    <w:p w14:paraId="1967548D" w14:textId="77777777" w:rsidR="00A20793" w:rsidRPr="007F4C0E" w:rsidRDefault="00A20793" w:rsidP="00A20793">
      <w:pPr>
        <w:autoSpaceDE w:val="0"/>
        <w:autoSpaceDN w:val="0"/>
        <w:adjustRightInd w:val="0"/>
        <w:spacing w:after="0" w:line="259" w:lineRule="auto"/>
        <w:ind w:left="720"/>
        <w:contextualSpacing/>
        <w:jc w:val="left"/>
        <w:rPr>
          <w:rFonts w:ascii="Calibri" w:eastAsia="DejaVuSerifCondensed-Bold" w:hAnsi="Calibri" w:cs="Calibri"/>
          <w:b/>
          <w:bCs/>
          <w:color w:val="000000" w:themeColor="text1"/>
        </w:rPr>
      </w:pPr>
    </w:p>
    <w:p w14:paraId="1A354421" w14:textId="36818772" w:rsidR="00907B63" w:rsidRPr="007F4C0E" w:rsidRDefault="00A5415C" w:rsidP="00907B63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 w:rsidRPr="007F4C0E">
        <w:rPr>
          <w:rFonts w:ascii="Calibri" w:eastAsia="DejaVuSerifCondensed" w:hAnsi="Calibri" w:cs="Calibri"/>
          <w:color w:val="000000" w:themeColor="text1"/>
        </w:rPr>
        <w:t>Tak</w:t>
      </w:r>
    </w:p>
    <w:p w14:paraId="0883787D" w14:textId="3878A9CA" w:rsidR="00907B63" w:rsidRPr="007F4C0E" w:rsidRDefault="00A5415C" w:rsidP="00907B63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 w:rsidRPr="007F4C0E">
        <w:rPr>
          <w:rFonts w:ascii="Calibri" w:eastAsia="DejaVuSerifCondensed" w:hAnsi="Calibri" w:cs="Calibri"/>
          <w:color w:val="000000" w:themeColor="text1"/>
        </w:rPr>
        <w:t>Nie</w:t>
      </w:r>
    </w:p>
    <w:p w14:paraId="36B211DD" w14:textId="0244DFD2" w:rsidR="00907B63" w:rsidRPr="007F4C0E" w:rsidRDefault="00907B63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68642130" w14:textId="6572C6FF" w:rsidR="00907B63" w:rsidRPr="007F4C0E" w:rsidRDefault="00A5415C" w:rsidP="00A5415C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 w:rsidRPr="007F4C0E">
        <w:rPr>
          <w:rFonts w:ascii="Calibri" w:eastAsia="DejaVuSerifCondensed" w:hAnsi="Calibri" w:cs="Calibri"/>
          <w:color w:val="000000" w:themeColor="text1"/>
        </w:rPr>
        <w:t>Jeśli N</w:t>
      </w:r>
      <w:r w:rsidR="00BD7237">
        <w:rPr>
          <w:rFonts w:ascii="Calibri" w:eastAsia="DejaVuSerifCondensed" w:hAnsi="Calibri" w:cs="Calibri"/>
          <w:color w:val="000000" w:themeColor="text1"/>
        </w:rPr>
        <w:t>ie,</w:t>
      </w:r>
      <w:r w:rsidR="00A20793">
        <w:rPr>
          <w:rFonts w:ascii="Calibri" w:eastAsia="DejaVuSerifCondensed" w:hAnsi="Calibri" w:cs="Calibri"/>
          <w:color w:val="000000" w:themeColor="text1"/>
        </w:rPr>
        <w:t xml:space="preserve"> należy</w:t>
      </w:r>
      <w:r w:rsidR="007F4C0E" w:rsidRPr="007F4C0E">
        <w:rPr>
          <w:rFonts w:ascii="Calibri" w:eastAsia="DejaVuSerifCondensed" w:hAnsi="Calibri" w:cs="Calibri"/>
          <w:color w:val="000000" w:themeColor="text1"/>
        </w:rPr>
        <w:t xml:space="preserve"> wnieść uwagi </w:t>
      </w:r>
      <w:r w:rsidRPr="007F4C0E">
        <w:rPr>
          <w:rFonts w:ascii="Calibri" w:eastAsia="DejaVuSerifCondensed" w:hAnsi="Calibri" w:cs="Calibri"/>
          <w:color w:val="000000" w:themeColor="text1"/>
        </w:rPr>
        <w:t>……………………………………………………………………………………………………………………………</w:t>
      </w:r>
      <w:r w:rsidR="007F4C0E">
        <w:rPr>
          <w:rFonts w:ascii="Calibri" w:eastAsia="DejaVuSerifCondensed" w:hAnsi="Calibri" w:cs="Calibri"/>
          <w:color w:val="000000" w:themeColor="text1"/>
        </w:rPr>
        <w:t>………………………………</w:t>
      </w:r>
    </w:p>
    <w:p w14:paraId="5C4D6ECB" w14:textId="4C12CAEE" w:rsidR="00A5415C" w:rsidRPr="007F4C0E" w:rsidRDefault="00A5415C" w:rsidP="00A5415C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 w:rsidRPr="007F4C0E">
        <w:rPr>
          <w:rFonts w:ascii="Calibri" w:eastAsia="DejaVuSerifCondensed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07FFF60A" w14:textId="77777777" w:rsidR="00A5415C" w:rsidRPr="007F4C0E" w:rsidRDefault="00A5415C" w:rsidP="00A5415C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78B9E527" w14:textId="74A785F3" w:rsidR="00A5415C" w:rsidRDefault="00A5415C" w:rsidP="00A207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426" w:firstLine="0"/>
        <w:rPr>
          <w:rFonts w:ascii="Calibri" w:eastAsia="DejaVuSerifCondensed" w:hAnsi="Calibri" w:cs="Calibri"/>
          <w:b/>
          <w:bCs/>
          <w:color w:val="000000" w:themeColor="text1"/>
        </w:rPr>
      </w:pPr>
      <w:r w:rsidRPr="007F4C0E">
        <w:rPr>
          <w:rFonts w:ascii="Calibri" w:eastAsia="DejaVuSerifCondensed" w:hAnsi="Calibri" w:cs="Calibri"/>
          <w:b/>
          <w:color w:val="000000" w:themeColor="text1"/>
        </w:rPr>
        <w:t xml:space="preserve">Czy Pani/Pan jest </w:t>
      </w:r>
      <w:r w:rsidR="00A84FC4" w:rsidRPr="00A84FC4">
        <w:rPr>
          <w:rFonts w:ascii="Calibri" w:eastAsia="DejaVuSerifCondensed" w:hAnsi="Calibri" w:cs="Calibri"/>
          <w:b/>
          <w:bCs/>
          <w:color w:val="000000" w:themeColor="text1"/>
        </w:rPr>
        <w:t>za realizacją inwestycji w zakresie zielonej  i niebieskiej infrastruktury</w:t>
      </w:r>
      <w:r w:rsidR="00A84FC4">
        <w:rPr>
          <w:rFonts w:ascii="Calibri" w:eastAsia="DejaVuSerifCondensed" w:hAnsi="Calibri" w:cs="Calibri"/>
          <w:b/>
          <w:bCs/>
          <w:color w:val="000000" w:themeColor="text1"/>
        </w:rPr>
        <w:t>,</w:t>
      </w:r>
      <w:r w:rsidR="007F4C0E" w:rsidRPr="007F4C0E">
        <w:rPr>
          <w:rFonts w:ascii="Calibri" w:eastAsia="DejaVuSerifCondensed" w:hAnsi="Calibri" w:cs="Calibri"/>
          <w:b/>
          <w:bCs/>
          <w:color w:val="000000" w:themeColor="text1"/>
        </w:rPr>
        <w:t xml:space="preserve"> </w:t>
      </w:r>
      <w:r w:rsidR="00A2666A">
        <w:rPr>
          <w:rFonts w:ascii="Calibri" w:eastAsia="DejaVuSerifCondensed" w:hAnsi="Calibri" w:cs="Calibri"/>
          <w:b/>
          <w:bCs/>
          <w:color w:val="000000" w:themeColor="text1"/>
        </w:rPr>
        <w:t>umiejscowionych</w:t>
      </w:r>
      <w:r w:rsidR="007F4C0E" w:rsidRPr="007F4C0E">
        <w:rPr>
          <w:rFonts w:ascii="Calibri" w:eastAsia="DejaVuSerifCondensed" w:hAnsi="Calibri" w:cs="Calibri"/>
          <w:b/>
          <w:bCs/>
          <w:color w:val="000000" w:themeColor="text1"/>
        </w:rPr>
        <w:t xml:space="preserve"> przy</w:t>
      </w:r>
      <w:r w:rsid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 </w:t>
      </w:r>
      <w:proofErr w:type="spellStart"/>
      <w:r w:rsidR="005872AE">
        <w:rPr>
          <w:rFonts w:ascii="Calibri" w:eastAsia="DejaVuSerifCondensed" w:hAnsi="Calibri" w:cs="Calibri"/>
          <w:b/>
          <w:bCs/>
          <w:color w:val="000000" w:themeColor="text1"/>
        </w:rPr>
        <w:t>Foresterium</w:t>
      </w:r>
      <w:proofErr w:type="spellEnd"/>
      <w:r w:rsid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 na Wzgórzu Klasztornym</w:t>
      </w:r>
      <w:r w:rsidR="00A2666A">
        <w:rPr>
          <w:rFonts w:ascii="Calibri" w:eastAsia="DejaVuSerifCondensed" w:hAnsi="Calibri" w:cs="Calibri"/>
          <w:b/>
          <w:bCs/>
          <w:color w:val="000000" w:themeColor="text1"/>
        </w:rPr>
        <w:t xml:space="preserve"> w Zagórzu</w:t>
      </w:r>
      <w:r w:rsidR="005872AE">
        <w:rPr>
          <w:rFonts w:ascii="Calibri" w:eastAsia="DejaVuSerifCondensed" w:hAnsi="Calibri" w:cs="Calibri"/>
          <w:b/>
          <w:bCs/>
          <w:color w:val="000000" w:themeColor="text1"/>
        </w:rPr>
        <w:t>,</w:t>
      </w:r>
      <w:r w:rsidR="00223E63">
        <w:rPr>
          <w:rFonts w:ascii="Calibri" w:eastAsia="DejaVuSerifCondensed" w:hAnsi="Calibri" w:cs="Calibri"/>
          <w:b/>
          <w:bCs/>
          <w:color w:val="000000" w:themeColor="text1"/>
        </w:rPr>
        <w:t xml:space="preserve"> opisanych</w:t>
      </w:r>
      <w:r w:rsid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 w załączniku </w:t>
      </w:r>
      <w:r w:rsidR="00223E63">
        <w:rPr>
          <w:rFonts w:ascii="Calibri" w:eastAsia="DejaVuSerifCondensed" w:hAnsi="Calibri" w:cs="Calibri"/>
          <w:b/>
          <w:bCs/>
          <w:color w:val="000000" w:themeColor="text1"/>
        </w:rPr>
        <w:t>nr</w:t>
      </w:r>
      <w:r w:rsid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 2</w:t>
      </w:r>
      <w:r w:rsidR="00A84FC4">
        <w:rPr>
          <w:rFonts w:ascii="Calibri" w:eastAsia="DejaVuSerifCondensed" w:hAnsi="Calibri" w:cs="Calibri"/>
          <w:b/>
          <w:bCs/>
          <w:color w:val="000000" w:themeColor="text1"/>
        </w:rPr>
        <w:t xml:space="preserve"> „Opis planowanych działań”</w:t>
      </w:r>
      <w:r w:rsidR="007F4C0E" w:rsidRPr="007F4C0E">
        <w:rPr>
          <w:rFonts w:ascii="Calibri" w:eastAsia="DejaVuSerifCondensed" w:hAnsi="Calibri" w:cs="Calibri"/>
          <w:b/>
          <w:bCs/>
          <w:color w:val="000000" w:themeColor="text1"/>
        </w:rPr>
        <w:t>?</w:t>
      </w:r>
    </w:p>
    <w:p w14:paraId="055675C9" w14:textId="77777777" w:rsidR="003058DB" w:rsidRDefault="003058DB" w:rsidP="00A20793">
      <w:pPr>
        <w:autoSpaceDE w:val="0"/>
        <w:autoSpaceDN w:val="0"/>
        <w:adjustRightInd w:val="0"/>
        <w:spacing w:after="0" w:line="259" w:lineRule="auto"/>
        <w:ind w:left="426"/>
        <w:rPr>
          <w:rFonts w:ascii="Calibri" w:eastAsia="DejaVuSerifCondensed" w:hAnsi="Calibri" w:cs="Calibri"/>
          <w:b/>
          <w:bCs/>
          <w:color w:val="000000" w:themeColor="text1"/>
        </w:rPr>
      </w:pPr>
    </w:p>
    <w:p w14:paraId="5C4F6169" w14:textId="346C099D" w:rsidR="003058DB" w:rsidRDefault="00BD7237" w:rsidP="003058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bCs/>
          <w:color w:val="000000" w:themeColor="text1"/>
        </w:rPr>
      </w:pPr>
      <w:r>
        <w:rPr>
          <w:rFonts w:ascii="Calibri" w:eastAsia="DejaVuSerifCondensed" w:hAnsi="Calibri" w:cs="Calibri"/>
          <w:b/>
          <w:bCs/>
          <w:color w:val="000000" w:themeColor="text1"/>
        </w:rPr>
        <w:t>Tak</w:t>
      </w:r>
    </w:p>
    <w:p w14:paraId="58C90FB2" w14:textId="7F319EA6" w:rsidR="00BD7237" w:rsidRDefault="00BD7237" w:rsidP="003058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bCs/>
          <w:color w:val="000000" w:themeColor="text1"/>
        </w:rPr>
      </w:pPr>
      <w:r>
        <w:rPr>
          <w:rFonts w:ascii="Calibri" w:eastAsia="DejaVuSerifCondensed" w:hAnsi="Calibri" w:cs="Calibri"/>
          <w:b/>
          <w:bCs/>
          <w:color w:val="000000" w:themeColor="text1"/>
        </w:rPr>
        <w:t>Nie</w:t>
      </w:r>
    </w:p>
    <w:p w14:paraId="64DAE0B6" w14:textId="77777777" w:rsidR="00BD7237" w:rsidRDefault="00BD7237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203A4E01" w14:textId="4ABA9CF9" w:rsidR="00BD7237" w:rsidRPr="007F4C0E" w:rsidRDefault="00BE3B8B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 xml:space="preserve">Uwagi Pani/Pana w zakresie planowanych działań przy </w:t>
      </w:r>
      <w:proofErr w:type="spellStart"/>
      <w:r>
        <w:rPr>
          <w:rFonts w:ascii="Calibri" w:eastAsia="DejaVuSerifCondensed" w:hAnsi="Calibri" w:cs="Calibri"/>
          <w:color w:val="000000" w:themeColor="text1"/>
        </w:rPr>
        <w:t>Foresterium</w:t>
      </w:r>
      <w:proofErr w:type="spellEnd"/>
      <w:r w:rsidR="00BD7237" w:rsidRPr="007F4C0E">
        <w:rPr>
          <w:rFonts w:ascii="Calibri" w:eastAsia="DejaVuSerifCondensed" w:hAnsi="Calibri" w:cs="Calibri"/>
          <w:color w:val="000000" w:themeColor="text1"/>
        </w:rPr>
        <w:t xml:space="preserve"> ……………………………………………………………………………………………………………………………</w:t>
      </w:r>
      <w:r w:rsidR="00BD7237">
        <w:rPr>
          <w:rFonts w:ascii="Calibri" w:eastAsia="DejaVuSerifCondensed" w:hAnsi="Calibri" w:cs="Calibri"/>
          <w:color w:val="000000" w:themeColor="text1"/>
        </w:rPr>
        <w:t>………………………………</w:t>
      </w:r>
    </w:p>
    <w:p w14:paraId="77CF4018" w14:textId="77777777" w:rsidR="00BD7237" w:rsidRPr="007F4C0E" w:rsidRDefault="00BD7237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 w:rsidRPr="007F4C0E">
        <w:rPr>
          <w:rFonts w:ascii="Calibri" w:eastAsia="DejaVuSerifCondensed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2DA03EB7" w14:textId="77777777" w:rsidR="00BD7237" w:rsidRPr="00BD7237" w:rsidRDefault="00BD7237" w:rsidP="00BD7237">
      <w:p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bCs/>
          <w:color w:val="000000" w:themeColor="text1"/>
        </w:rPr>
      </w:pPr>
    </w:p>
    <w:p w14:paraId="25C27FEF" w14:textId="23FFB722" w:rsidR="007F4C0E" w:rsidRPr="00BD7237" w:rsidRDefault="00BD7237" w:rsidP="00BD72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426" w:firstLine="0"/>
        <w:jc w:val="left"/>
        <w:rPr>
          <w:rFonts w:ascii="Calibri" w:eastAsia="DejaVuSerifCondensed" w:hAnsi="Calibri" w:cs="Calibri"/>
          <w:b/>
          <w:color w:val="000000" w:themeColor="text1"/>
        </w:rPr>
      </w:pPr>
      <w:r w:rsidRPr="007F4C0E">
        <w:rPr>
          <w:rFonts w:ascii="Calibri" w:eastAsia="DejaVuSerifCondensed" w:hAnsi="Calibri" w:cs="Calibri"/>
          <w:b/>
          <w:color w:val="000000" w:themeColor="text1"/>
        </w:rPr>
        <w:lastRenderedPageBreak/>
        <w:t xml:space="preserve">Czy Pani/Pan jest </w:t>
      </w:r>
      <w:r w:rsidR="005872AE" w:rsidRP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za realizacją inwestycji w zakresie zielonej  i niebieskiej infrastruktury </w:t>
      </w:r>
      <w:r w:rsidR="00223E63">
        <w:rPr>
          <w:rFonts w:ascii="Calibri" w:eastAsia="DejaVuSerifCondensed" w:hAnsi="Calibri" w:cs="Calibri"/>
          <w:b/>
          <w:bCs/>
          <w:color w:val="000000" w:themeColor="text1"/>
        </w:rPr>
        <w:t>umiejscowionych</w:t>
      </w:r>
      <w:r>
        <w:rPr>
          <w:rFonts w:ascii="Calibri" w:eastAsia="DejaVuSerifCondensed" w:hAnsi="Calibri" w:cs="Calibri"/>
          <w:b/>
          <w:bCs/>
          <w:color w:val="000000" w:themeColor="text1"/>
        </w:rPr>
        <w:t xml:space="preserve"> na</w:t>
      </w:r>
      <w:r w:rsidRPr="007F4C0E">
        <w:rPr>
          <w:rFonts w:ascii="Calibri" w:eastAsia="DejaVuSerifCondensed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DejaVuSerifCondensed" w:hAnsi="Calibri" w:cs="Calibri"/>
          <w:b/>
          <w:bCs/>
          <w:color w:val="000000" w:themeColor="text1"/>
        </w:rPr>
        <w:t>parkingu przy budynku Urzędu</w:t>
      </w:r>
      <w:r w:rsidR="004D4B3A">
        <w:rPr>
          <w:rFonts w:ascii="Calibri" w:eastAsia="DejaVuSerifCondensed" w:hAnsi="Calibri" w:cs="Calibri"/>
          <w:b/>
          <w:bCs/>
          <w:color w:val="000000" w:themeColor="text1"/>
        </w:rPr>
        <w:t xml:space="preserve"> Miasta </w:t>
      </w:r>
      <w:r w:rsidR="00F51773">
        <w:rPr>
          <w:rFonts w:ascii="Calibri" w:eastAsia="DejaVuSerifCondensed" w:hAnsi="Calibri" w:cs="Calibri"/>
          <w:b/>
          <w:bCs/>
          <w:color w:val="000000" w:themeColor="text1"/>
        </w:rPr>
        <w:t xml:space="preserve">i </w:t>
      </w:r>
      <w:r>
        <w:rPr>
          <w:rFonts w:ascii="Calibri" w:eastAsia="DejaVuSerifCondensed" w:hAnsi="Calibri" w:cs="Calibri"/>
          <w:b/>
          <w:bCs/>
          <w:color w:val="000000" w:themeColor="text1"/>
        </w:rPr>
        <w:t>Gminy</w:t>
      </w:r>
      <w:r w:rsidR="00AF655C">
        <w:rPr>
          <w:rFonts w:ascii="Calibri" w:eastAsia="DejaVuSerifCondensed" w:hAnsi="Calibri" w:cs="Calibri"/>
          <w:b/>
          <w:bCs/>
          <w:color w:val="000000" w:themeColor="text1"/>
        </w:rPr>
        <w:t xml:space="preserve"> w Zagórzu</w:t>
      </w:r>
      <w:r w:rsidR="005872AE">
        <w:rPr>
          <w:rFonts w:ascii="Calibri" w:eastAsia="DejaVuSerifCondensed" w:hAnsi="Calibri" w:cs="Calibri"/>
          <w:b/>
          <w:bCs/>
          <w:color w:val="000000" w:themeColor="text1"/>
        </w:rPr>
        <w:t>, opi</w:t>
      </w:r>
      <w:r w:rsidR="00223E63">
        <w:rPr>
          <w:rFonts w:ascii="Calibri" w:eastAsia="DejaVuSerifCondensed" w:hAnsi="Calibri" w:cs="Calibri"/>
          <w:b/>
          <w:bCs/>
          <w:color w:val="000000" w:themeColor="text1"/>
        </w:rPr>
        <w:t>sanych</w:t>
      </w:r>
      <w:bookmarkStart w:id="0" w:name="_GoBack"/>
      <w:bookmarkEnd w:id="0"/>
      <w:r w:rsid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 w załączniku </w:t>
      </w:r>
      <w:r w:rsidR="00223E63">
        <w:rPr>
          <w:rFonts w:ascii="Calibri" w:eastAsia="DejaVuSerifCondensed" w:hAnsi="Calibri" w:cs="Calibri"/>
          <w:b/>
          <w:bCs/>
          <w:color w:val="000000" w:themeColor="text1"/>
        </w:rPr>
        <w:t>nr</w:t>
      </w:r>
      <w:r w:rsidR="005872AE">
        <w:rPr>
          <w:rFonts w:ascii="Calibri" w:eastAsia="DejaVuSerifCondensed" w:hAnsi="Calibri" w:cs="Calibri"/>
          <w:b/>
          <w:bCs/>
          <w:color w:val="000000" w:themeColor="text1"/>
        </w:rPr>
        <w:t xml:space="preserve"> 2 „Opis planowanych działań”</w:t>
      </w:r>
      <w:r>
        <w:rPr>
          <w:rFonts w:ascii="Calibri" w:eastAsia="DejaVuSerifCondensed" w:hAnsi="Calibri" w:cs="Calibri"/>
          <w:b/>
          <w:bCs/>
          <w:color w:val="000000" w:themeColor="text1"/>
        </w:rPr>
        <w:t>.</w:t>
      </w:r>
    </w:p>
    <w:p w14:paraId="3FBA084B" w14:textId="3555DF36" w:rsidR="00BD7237" w:rsidRDefault="00BD7237" w:rsidP="00BD72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color w:val="000000" w:themeColor="text1"/>
        </w:rPr>
      </w:pPr>
      <w:r>
        <w:rPr>
          <w:rFonts w:ascii="Calibri" w:eastAsia="DejaVuSerifCondensed" w:hAnsi="Calibri" w:cs="Calibri"/>
          <w:b/>
          <w:color w:val="000000" w:themeColor="text1"/>
        </w:rPr>
        <w:t>Tak</w:t>
      </w:r>
    </w:p>
    <w:p w14:paraId="6E11A0E2" w14:textId="3125257E" w:rsidR="00BD7237" w:rsidRDefault="00BD7237" w:rsidP="00BD72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color w:val="000000" w:themeColor="text1"/>
        </w:rPr>
      </w:pPr>
      <w:r>
        <w:rPr>
          <w:rFonts w:ascii="Calibri" w:eastAsia="DejaVuSerifCondensed" w:hAnsi="Calibri" w:cs="Calibri"/>
          <w:b/>
          <w:color w:val="000000" w:themeColor="text1"/>
        </w:rPr>
        <w:t>Nie</w:t>
      </w:r>
    </w:p>
    <w:p w14:paraId="791C1EF9" w14:textId="77777777" w:rsidR="00BD7237" w:rsidRDefault="00BD7237" w:rsidP="00BD7237">
      <w:p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color w:val="000000" w:themeColor="text1"/>
        </w:rPr>
      </w:pPr>
    </w:p>
    <w:p w14:paraId="5E81A171" w14:textId="2DBCBBB1" w:rsidR="00BE3B8B" w:rsidRDefault="00BE3B8B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 xml:space="preserve">Uwagi Pani/Pana w zakresie planowanych działań na parkingu przy </w:t>
      </w:r>
      <w:r w:rsidR="00BD7237" w:rsidRPr="007F4C0E">
        <w:rPr>
          <w:rFonts w:ascii="Calibri" w:eastAsia="DejaVuSerifCondensed" w:hAnsi="Calibri" w:cs="Calibri"/>
          <w:color w:val="000000" w:themeColor="text1"/>
        </w:rPr>
        <w:t xml:space="preserve"> </w:t>
      </w:r>
      <w:r>
        <w:rPr>
          <w:rFonts w:ascii="Calibri" w:eastAsia="DejaVuSerifCondensed" w:hAnsi="Calibri" w:cs="Calibri"/>
          <w:color w:val="000000" w:themeColor="text1"/>
        </w:rPr>
        <w:t>budynku Urzędu Miasta i Gminy</w:t>
      </w:r>
    </w:p>
    <w:p w14:paraId="6A96A7FE" w14:textId="77777777" w:rsidR="00BE3B8B" w:rsidRDefault="00BE3B8B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163FD7A5" w14:textId="12AE93DC" w:rsidR="00BD7237" w:rsidRPr="007F4C0E" w:rsidRDefault="00BE3B8B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>.</w:t>
      </w:r>
      <w:r w:rsidR="00BD7237" w:rsidRPr="007F4C0E">
        <w:rPr>
          <w:rFonts w:ascii="Calibri" w:eastAsia="DejaVuSerifCondensed" w:hAnsi="Calibri" w:cs="Calibri"/>
          <w:color w:val="000000" w:themeColor="text1"/>
        </w:rPr>
        <w:t>……………………………………………………………………………………………………………………………</w:t>
      </w:r>
      <w:r w:rsidR="00BD7237">
        <w:rPr>
          <w:rFonts w:ascii="Calibri" w:eastAsia="DejaVuSerifCondensed" w:hAnsi="Calibri" w:cs="Calibri"/>
          <w:color w:val="000000" w:themeColor="text1"/>
        </w:rPr>
        <w:t>………………………………</w:t>
      </w:r>
    </w:p>
    <w:p w14:paraId="2A40A57E" w14:textId="4E6B12D9" w:rsidR="00BD7237" w:rsidRPr="007F4C0E" w:rsidRDefault="00BD7237" w:rsidP="00BD7237">
      <w:pPr>
        <w:autoSpaceDE w:val="0"/>
        <w:autoSpaceDN w:val="0"/>
        <w:adjustRightInd w:val="0"/>
        <w:spacing w:after="0" w:line="259" w:lineRule="auto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 w:rsidRPr="007F4C0E">
        <w:rPr>
          <w:rFonts w:ascii="Calibri" w:eastAsia="DejaVuSerifCondensed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BE3B8B">
        <w:rPr>
          <w:rFonts w:ascii="Calibri" w:eastAsia="DejaVuSerifCondensed" w:hAnsi="Calibri" w:cs="Calibri"/>
          <w:color w:val="000000" w:themeColor="text1"/>
        </w:rPr>
        <w:t>.</w:t>
      </w:r>
    </w:p>
    <w:p w14:paraId="2CA63757" w14:textId="77777777" w:rsidR="00BD7237" w:rsidRPr="00BD7237" w:rsidRDefault="00BD7237" w:rsidP="00BD7237">
      <w:p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b/>
          <w:color w:val="000000" w:themeColor="text1"/>
        </w:rPr>
      </w:pPr>
    </w:p>
    <w:p w14:paraId="678EC294" w14:textId="77777777" w:rsidR="00A53C6A" w:rsidRDefault="00A53C6A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645A251F" w14:textId="3998AE7D" w:rsidR="00907B63" w:rsidRDefault="00A53C6A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>Imię i nazwisko……………………………………………………………………………………………………………………………..</w:t>
      </w:r>
    </w:p>
    <w:p w14:paraId="612A94BB" w14:textId="77777777" w:rsidR="00A53C6A" w:rsidRDefault="00A53C6A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316AC21C" w14:textId="7E36D94E" w:rsidR="00A53C6A" w:rsidRDefault="00A53C6A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>Miejsce zamieszkania</w:t>
      </w:r>
      <w:r w:rsidR="007A681C">
        <w:rPr>
          <w:rFonts w:ascii="Calibri" w:eastAsia="DejaVuSerifCondensed" w:hAnsi="Calibri" w:cs="Calibri"/>
          <w:color w:val="000000" w:themeColor="text1"/>
        </w:rPr>
        <w:t>:</w:t>
      </w:r>
    </w:p>
    <w:p w14:paraId="2F6EFB1D" w14:textId="77777777" w:rsidR="00A53C6A" w:rsidRDefault="00A53C6A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6F413CAB" w14:textId="00E084C4" w:rsidR="00A53C6A" w:rsidRDefault="00A53C6A" w:rsidP="00A53C6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>Miasto Zagórz</w:t>
      </w:r>
    </w:p>
    <w:p w14:paraId="1A0304EC" w14:textId="0578BD0F" w:rsidR="00A53C6A" w:rsidRDefault="007A681C" w:rsidP="00A53C6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>Miejscowości wiejskie Gminy Zagórz</w:t>
      </w:r>
    </w:p>
    <w:p w14:paraId="3009DD3A" w14:textId="7BD2FEF9" w:rsidR="007A681C" w:rsidRPr="00A53C6A" w:rsidRDefault="007A681C" w:rsidP="00A53C6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left"/>
        <w:rPr>
          <w:rFonts w:ascii="Calibri" w:eastAsia="DejaVuSerifCondensed" w:hAnsi="Calibri" w:cs="Calibri"/>
          <w:color w:val="000000" w:themeColor="text1"/>
        </w:rPr>
      </w:pPr>
      <w:r>
        <w:rPr>
          <w:rFonts w:ascii="Calibri" w:eastAsia="DejaVuSerifCondensed" w:hAnsi="Calibri" w:cs="Calibri"/>
          <w:color w:val="000000" w:themeColor="text1"/>
        </w:rPr>
        <w:t>Inne niż na terenie Miasta i Gminy Zagórz</w:t>
      </w:r>
    </w:p>
    <w:p w14:paraId="1CC7F188" w14:textId="2BDA0F6E" w:rsidR="00A53C6A" w:rsidRPr="00A53C6A" w:rsidRDefault="00A53C6A" w:rsidP="00A5415C">
      <w:pPr>
        <w:autoSpaceDE w:val="0"/>
        <w:autoSpaceDN w:val="0"/>
        <w:adjustRightInd w:val="0"/>
        <w:spacing w:after="0" w:line="259" w:lineRule="auto"/>
        <w:ind w:left="360"/>
        <w:contextualSpacing/>
        <w:jc w:val="left"/>
        <w:rPr>
          <w:rFonts w:ascii="Calibri" w:eastAsia="DejaVuSerifCondensed" w:hAnsi="Calibri" w:cs="Calibri"/>
          <w:color w:val="000000" w:themeColor="text1"/>
        </w:rPr>
      </w:pPr>
    </w:p>
    <w:p w14:paraId="714F0BAC" w14:textId="77777777" w:rsidR="00907B63" w:rsidRPr="00626DC0" w:rsidRDefault="00907B63" w:rsidP="00907B63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DejaVuSerifCondensed-Bold" w:hAnsi="Calibri" w:cs="Calibri"/>
          <w:b/>
          <w:bCs/>
          <w:color w:val="FF0000"/>
        </w:rPr>
      </w:pPr>
    </w:p>
    <w:p w14:paraId="3C551107" w14:textId="77777777" w:rsidR="00907B63" w:rsidRPr="00626DC0" w:rsidRDefault="00907B63" w:rsidP="00907B63">
      <w:pPr>
        <w:spacing w:after="160" w:line="259" w:lineRule="auto"/>
        <w:jc w:val="left"/>
        <w:rPr>
          <w:rFonts w:ascii="Calibri" w:eastAsia="Calibri" w:hAnsi="Calibri" w:cs="Calibri"/>
          <w:color w:val="FF0000"/>
        </w:rPr>
      </w:pPr>
    </w:p>
    <w:p w14:paraId="267B1BA0" w14:textId="77777777" w:rsidR="00FA6C31" w:rsidRPr="00626DC0" w:rsidRDefault="00FA6C31">
      <w:pPr>
        <w:rPr>
          <w:color w:val="FF0000"/>
        </w:rPr>
      </w:pPr>
    </w:p>
    <w:sectPr w:rsidR="00FA6C31" w:rsidRPr="00626DC0" w:rsidSect="0080191E">
      <w:pgSz w:w="11906" w:h="16838"/>
      <w:pgMar w:top="851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C45BA" w14:textId="77777777" w:rsidR="00983E7D" w:rsidRDefault="00983E7D">
      <w:pPr>
        <w:spacing w:after="0"/>
      </w:pPr>
      <w:r>
        <w:separator/>
      </w:r>
    </w:p>
  </w:endnote>
  <w:endnote w:type="continuationSeparator" w:id="0">
    <w:p w14:paraId="05F5D0B9" w14:textId="77777777" w:rsidR="00983E7D" w:rsidRDefault="00983E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72398"/>
      <w:docPartObj>
        <w:docPartGallery w:val="Page Numbers (Bottom of Page)"/>
        <w:docPartUnique/>
      </w:docPartObj>
    </w:sdtPr>
    <w:sdtEndPr/>
    <w:sdtContent>
      <w:p w14:paraId="746FD7D1" w14:textId="77777777" w:rsidR="00551D87" w:rsidRPr="00AE3458" w:rsidRDefault="005A248A" w:rsidP="001B65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6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F66DA" w14:textId="77777777" w:rsidR="00983E7D" w:rsidRDefault="00983E7D">
      <w:pPr>
        <w:spacing w:after="0"/>
      </w:pPr>
      <w:r>
        <w:separator/>
      </w:r>
    </w:p>
  </w:footnote>
  <w:footnote w:type="continuationSeparator" w:id="0">
    <w:p w14:paraId="005CCBD4" w14:textId="77777777" w:rsidR="00983E7D" w:rsidRDefault="00983E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256"/>
    <w:multiLevelType w:val="hybridMultilevel"/>
    <w:tmpl w:val="5BFAE0A4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B51"/>
    <w:multiLevelType w:val="hybridMultilevel"/>
    <w:tmpl w:val="E426397A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CDC"/>
    <w:multiLevelType w:val="hybridMultilevel"/>
    <w:tmpl w:val="C1C2C892"/>
    <w:lvl w:ilvl="0" w:tplc="110A0C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721285"/>
    <w:multiLevelType w:val="hybridMultilevel"/>
    <w:tmpl w:val="33548314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EEC"/>
    <w:multiLevelType w:val="hybridMultilevel"/>
    <w:tmpl w:val="F71A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313"/>
    <w:multiLevelType w:val="hybridMultilevel"/>
    <w:tmpl w:val="E0604926"/>
    <w:lvl w:ilvl="0" w:tplc="EB56F7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1172"/>
    <w:multiLevelType w:val="hybridMultilevel"/>
    <w:tmpl w:val="CAE2E948"/>
    <w:lvl w:ilvl="0" w:tplc="271A9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2D2A"/>
    <w:multiLevelType w:val="hybridMultilevel"/>
    <w:tmpl w:val="B01CC7FA"/>
    <w:lvl w:ilvl="0" w:tplc="5A1E9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1696"/>
    <w:multiLevelType w:val="hybridMultilevel"/>
    <w:tmpl w:val="58D68CB8"/>
    <w:lvl w:ilvl="0" w:tplc="DBEC7F8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E13FDF"/>
    <w:multiLevelType w:val="hybridMultilevel"/>
    <w:tmpl w:val="3CFE4026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A02"/>
    <w:multiLevelType w:val="hybridMultilevel"/>
    <w:tmpl w:val="CCC09422"/>
    <w:lvl w:ilvl="0" w:tplc="9D347BC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4E58"/>
    <w:multiLevelType w:val="hybridMultilevel"/>
    <w:tmpl w:val="B6C423EC"/>
    <w:lvl w:ilvl="0" w:tplc="5A1E9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48A1"/>
    <w:multiLevelType w:val="hybridMultilevel"/>
    <w:tmpl w:val="BD88BAC4"/>
    <w:lvl w:ilvl="0" w:tplc="8118F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251051"/>
    <w:multiLevelType w:val="hybridMultilevel"/>
    <w:tmpl w:val="539AACA0"/>
    <w:lvl w:ilvl="0" w:tplc="DBEC7F8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C9490A"/>
    <w:multiLevelType w:val="hybridMultilevel"/>
    <w:tmpl w:val="85AC9B54"/>
    <w:lvl w:ilvl="0" w:tplc="AB94D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0B4"/>
    <w:multiLevelType w:val="hybridMultilevel"/>
    <w:tmpl w:val="ABEC01D6"/>
    <w:lvl w:ilvl="0" w:tplc="6374E4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05F8"/>
    <w:multiLevelType w:val="hybridMultilevel"/>
    <w:tmpl w:val="4A3E9854"/>
    <w:lvl w:ilvl="0" w:tplc="2048C7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15F13"/>
    <w:multiLevelType w:val="hybridMultilevel"/>
    <w:tmpl w:val="67CEA2F2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C1F0A"/>
    <w:multiLevelType w:val="hybridMultilevel"/>
    <w:tmpl w:val="F3884144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D6C11"/>
    <w:multiLevelType w:val="hybridMultilevel"/>
    <w:tmpl w:val="16143B82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F62"/>
    <w:multiLevelType w:val="hybridMultilevel"/>
    <w:tmpl w:val="1786ADF4"/>
    <w:lvl w:ilvl="0" w:tplc="5A1E90E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FC1279F"/>
    <w:multiLevelType w:val="hybridMultilevel"/>
    <w:tmpl w:val="E1D40204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F400C"/>
    <w:multiLevelType w:val="multilevel"/>
    <w:tmpl w:val="66227B34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  <w:color w:val="FFFFFF"/>
      </w:rPr>
    </w:lvl>
    <w:lvl w:ilvl="2">
      <w:start w:val="1"/>
      <w:numFmt w:val="decimal"/>
      <w:lvlText w:val="3.%3."/>
      <w:lvlJc w:val="left"/>
      <w:pPr>
        <w:ind w:left="3981" w:hanging="720"/>
      </w:pPr>
      <w:rPr>
        <w:rFonts w:hint="default"/>
        <w:color w:val="1CADE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F2F7F7C"/>
    <w:multiLevelType w:val="hybridMultilevel"/>
    <w:tmpl w:val="0DBAD50E"/>
    <w:lvl w:ilvl="0" w:tplc="58FC35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19"/>
  </w:num>
  <w:num w:numId="7">
    <w:abstractNumId w:val="9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0"/>
  </w:num>
  <w:num w:numId="13">
    <w:abstractNumId w:val="23"/>
  </w:num>
  <w:num w:numId="14">
    <w:abstractNumId w:val="5"/>
  </w:num>
  <w:num w:numId="15">
    <w:abstractNumId w:val="17"/>
  </w:num>
  <w:num w:numId="16">
    <w:abstractNumId w:val="6"/>
  </w:num>
  <w:num w:numId="17">
    <w:abstractNumId w:val="12"/>
  </w:num>
  <w:num w:numId="18">
    <w:abstractNumId w:val="10"/>
  </w:num>
  <w:num w:numId="19">
    <w:abstractNumId w:val="22"/>
  </w:num>
  <w:num w:numId="20">
    <w:abstractNumId w:val="21"/>
  </w:num>
  <w:num w:numId="21">
    <w:abstractNumId w:val="4"/>
  </w:num>
  <w:num w:numId="22">
    <w:abstractNumId w:val="7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3"/>
    <w:rsid w:val="00037919"/>
    <w:rsid w:val="00080041"/>
    <w:rsid w:val="000953AB"/>
    <w:rsid w:val="00152B03"/>
    <w:rsid w:val="0018527B"/>
    <w:rsid w:val="00223E63"/>
    <w:rsid w:val="00280762"/>
    <w:rsid w:val="0029572C"/>
    <w:rsid w:val="003058DB"/>
    <w:rsid w:val="00320B3C"/>
    <w:rsid w:val="00340C1B"/>
    <w:rsid w:val="00371B1E"/>
    <w:rsid w:val="004D4B3A"/>
    <w:rsid w:val="00517A6E"/>
    <w:rsid w:val="00540F57"/>
    <w:rsid w:val="00551D87"/>
    <w:rsid w:val="0056479D"/>
    <w:rsid w:val="005872AE"/>
    <w:rsid w:val="0059396F"/>
    <w:rsid w:val="005A248A"/>
    <w:rsid w:val="005C3B1D"/>
    <w:rsid w:val="005C68A6"/>
    <w:rsid w:val="00626DC0"/>
    <w:rsid w:val="00647F80"/>
    <w:rsid w:val="00655BED"/>
    <w:rsid w:val="00683454"/>
    <w:rsid w:val="006C0903"/>
    <w:rsid w:val="007A681C"/>
    <w:rsid w:val="007F4C0E"/>
    <w:rsid w:val="0080191E"/>
    <w:rsid w:val="008308D6"/>
    <w:rsid w:val="00846FB7"/>
    <w:rsid w:val="00875571"/>
    <w:rsid w:val="0087610D"/>
    <w:rsid w:val="00907B63"/>
    <w:rsid w:val="00983E7D"/>
    <w:rsid w:val="00A20793"/>
    <w:rsid w:val="00A2666A"/>
    <w:rsid w:val="00A30483"/>
    <w:rsid w:val="00A53C6A"/>
    <w:rsid w:val="00A5415C"/>
    <w:rsid w:val="00A84FC4"/>
    <w:rsid w:val="00AD5E94"/>
    <w:rsid w:val="00AF655C"/>
    <w:rsid w:val="00B24C8C"/>
    <w:rsid w:val="00B70B34"/>
    <w:rsid w:val="00BB56E2"/>
    <w:rsid w:val="00BB7B33"/>
    <w:rsid w:val="00BD7237"/>
    <w:rsid w:val="00BE3B8B"/>
    <w:rsid w:val="00C1037F"/>
    <w:rsid w:val="00C93965"/>
    <w:rsid w:val="00EC0D8A"/>
    <w:rsid w:val="00EC4A77"/>
    <w:rsid w:val="00F00D2F"/>
    <w:rsid w:val="00F174F0"/>
    <w:rsid w:val="00F51773"/>
    <w:rsid w:val="00F66594"/>
    <w:rsid w:val="00FA37CB"/>
    <w:rsid w:val="00FA6C31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B09D"/>
  <w15:docId w15:val="{E3E5C78F-3C27-46CD-9D7B-DAF2BB2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237"/>
    <w:pPr>
      <w:spacing w:after="120" w:line="240" w:lineRule="auto"/>
      <w:jc w:val="both"/>
    </w:pPr>
    <w:rPr>
      <w:rFonts w:asciiTheme="majorHAnsi" w:hAnsiTheme="majorHAnsi" w:cs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08D6"/>
    <w:pPr>
      <w:numPr>
        <w:numId w:val="19"/>
      </w:numPr>
      <w:spacing w:before="9000" w:line="276" w:lineRule="auto"/>
      <w:ind w:right="851"/>
      <w:jc w:val="left"/>
      <w:outlineLvl w:val="0"/>
    </w:pPr>
    <w:rPr>
      <w:rFonts w:ascii="Calibri" w:eastAsia="Calibri" w:hAnsi="Calibri" w:cs="Times New Roman"/>
      <w:b/>
      <w:noProof/>
      <w:color w:val="FFFFFF"/>
      <w:sz w:val="52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308D6"/>
    <w:pPr>
      <w:numPr>
        <w:ilvl w:val="1"/>
      </w:numPr>
      <w:shd w:val="clear" w:color="auto" w:fill="1CADE4"/>
      <w:spacing w:before="120"/>
      <w:ind w:right="0"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8D6"/>
    <w:pPr>
      <w:keepNext/>
      <w:keepLines/>
      <w:numPr>
        <w:ilvl w:val="3"/>
        <w:numId w:val="19"/>
      </w:numPr>
      <w:spacing w:before="40" w:after="0" w:line="259" w:lineRule="auto"/>
      <w:jc w:val="left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8D6"/>
    <w:pPr>
      <w:keepNext/>
      <w:keepLines/>
      <w:numPr>
        <w:ilvl w:val="4"/>
        <w:numId w:val="19"/>
      </w:numPr>
      <w:spacing w:before="40" w:after="0" w:line="259" w:lineRule="auto"/>
      <w:jc w:val="left"/>
      <w:outlineLvl w:val="4"/>
    </w:pPr>
    <w:rPr>
      <w:rFonts w:ascii="Calibri Light" w:eastAsia="Times New Roman" w:hAnsi="Calibri Light" w:cs="Times New Roman"/>
      <w:color w:val="1481AB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8D6"/>
    <w:pPr>
      <w:keepNext/>
      <w:keepLines/>
      <w:numPr>
        <w:ilvl w:val="5"/>
        <w:numId w:val="19"/>
      </w:numPr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0D557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8D6"/>
    <w:pPr>
      <w:keepNext/>
      <w:keepLines/>
      <w:numPr>
        <w:ilvl w:val="6"/>
        <w:numId w:val="19"/>
      </w:numPr>
      <w:spacing w:before="40" w:after="0" w:line="259" w:lineRule="auto"/>
      <w:jc w:val="left"/>
      <w:outlineLvl w:val="6"/>
    </w:pPr>
    <w:rPr>
      <w:rFonts w:ascii="Calibri Light" w:eastAsia="Times New Roman" w:hAnsi="Calibri Light" w:cs="Times New Roman"/>
      <w:i/>
      <w:iCs/>
      <w:color w:val="0D557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8D6"/>
    <w:pPr>
      <w:keepNext/>
      <w:keepLines/>
      <w:numPr>
        <w:ilvl w:val="7"/>
        <w:numId w:val="19"/>
      </w:numPr>
      <w:spacing w:before="40" w:after="0" w:line="259" w:lineRule="auto"/>
      <w:jc w:val="left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B6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07B63"/>
    <w:rPr>
      <w:rFonts w:asciiTheme="majorHAnsi" w:hAnsiTheme="majorHAnsi" w:cstheme="majorHAnsi"/>
    </w:rPr>
  </w:style>
  <w:style w:type="paragraph" w:styleId="Stopka">
    <w:name w:val="footer"/>
    <w:basedOn w:val="Normalny"/>
    <w:link w:val="StopkaZnak"/>
    <w:uiPriority w:val="99"/>
    <w:unhideWhenUsed/>
    <w:rsid w:val="00907B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07B63"/>
    <w:rPr>
      <w:rFonts w:asciiTheme="majorHAnsi" w:hAnsiTheme="majorHAnsi" w:cstheme="majorHAnsi"/>
    </w:rPr>
  </w:style>
  <w:style w:type="table" w:customStyle="1" w:styleId="NYSA1">
    <w:name w:val="NYSA1"/>
    <w:basedOn w:val="Tabela-Siatka1"/>
    <w:uiPriority w:val="99"/>
    <w:rsid w:val="00907B63"/>
    <w:pPr>
      <w:spacing w:after="160" w:line="259" w:lineRule="auto"/>
      <w:jc w:val="left"/>
    </w:p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0">
    <w:name w:val="Tabela - Siatka1"/>
    <w:basedOn w:val="Standardowy"/>
    <w:next w:val="Tabela-Siatka"/>
    <w:uiPriority w:val="39"/>
    <w:rsid w:val="0090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907B63"/>
    <w:pPr>
      <w:spacing w:after="12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90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08D6"/>
    <w:rPr>
      <w:rFonts w:ascii="Calibri" w:eastAsia="Calibri" w:hAnsi="Calibri" w:cs="Times New Roman"/>
      <w:b/>
      <w:noProof/>
      <w:color w:val="FFFFFF"/>
      <w:sz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8D6"/>
    <w:rPr>
      <w:rFonts w:ascii="Calibri" w:eastAsia="Calibri" w:hAnsi="Calibri" w:cs="Times New Roman"/>
      <w:b/>
      <w:noProof/>
      <w:color w:val="FFFFFF"/>
      <w:sz w:val="32"/>
      <w:shd w:val="clear" w:color="auto" w:fill="1CADE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8D6"/>
    <w:rPr>
      <w:rFonts w:ascii="Calibri Light" w:eastAsia="Times New Roman" w:hAnsi="Calibri Light" w:cs="Times New Roman"/>
      <w:i/>
      <w:iCs/>
      <w:color w:val="1481A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8D6"/>
    <w:rPr>
      <w:rFonts w:ascii="Calibri Light" w:eastAsia="Times New Roman" w:hAnsi="Calibri Light" w:cs="Times New Roman"/>
      <w:color w:val="1481A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8D6"/>
    <w:rPr>
      <w:rFonts w:ascii="Calibri Light" w:eastAsia="Times New Roman" w:hAnsi="Calibri Light" w:cs="Times New Roman"/>
      <w:color w:val="0D557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8D6"/>
    <w:rPr>
      <w:rFonts w:ascii="Calibri Light" w:eastAsia="Times New Roman" w:hAnsi="Calibri Light" w:cs="Times New Roman"/>
      <w:i/>
      <w:iCs/>
      <w:color w:val="0D557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8D6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1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Dębczyński</dc:creator>
  <cp:keywords/>
  <dc:description/>
  <cp:lastModifiedBy>Stanisław Lewicki</cp:lastModifiedBy>
  <cp:revision>6</cp:revision>
  <cp:lastPrinted>2025-08-18T05:37:00Z</cp:lastPrinted>
  <dcterms:created xsi:type="dcterms:W3CDTF">2025-08-19T08:56:00Z</dcterms:created>
  <dcterms:modified xsi:type="dcterms:W3CDTF">2025-08-19T12:38:00Z</dcterms:modified>
</cp:coreProperties>
</file>